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6F2A9" w14:textId="5A9861FC" w:rsidR="00B36D2D" w:rsidRDefault="00B36D2D" w:rsidP="004A7235">
      <w:pPr>
        <w:rPr>
          <w:rFonts w:asciiTheme="majorHAnsi" w:hAnsiTheme="majorHAnsi"/>
          <w:sz w:val="28"/>
          <w:szCs w:val="28"/>
        </w:rPr>
      </w:pPr>
      <w:r w:rsidRPr="00B36D2D">
        <w:rPr>
          <w:rFonts w:asciiTheme="majorHAnsi" w:hAnsiTheme="majorHAnsi"/>
          <w:sz w:val="28"/>
          <w:szCs w:val="28"/>
        </w:rPr>
        <w:t>Some students take one year off between finishing school and going to university, in order to travel or to work. Do you think advantages outweigh disadvantages</w:t>
      </w:r>
      <w:r>
        <w:rPr>
          <w:rFonts w:asciiTheme="majorHAnsi" w:hAnsiTheme="majorHAnsi"/>
          <w:sz w:val="28"/>
          <w:szCs w:val="28"/>
        </w:rPr>
        <w:t>?</w:t>
      </w:r>
    </w:p>
    <w:p w14:paraId="1D4E2970" w14:textId="22F3F882" w:rsidR="00B36D2D" w:rsidRDefault="00B36D2D" w:rsidP="004A7235">
      <w:pPr>
        <w:rPr>
          <w:rFonts w:asciiTheme="majorHAnsi" w:hAnsiTheme="majorHAnsi"/>
          <w:sz w:val="28"/>
          <w:szCs w:val="28"/>
        </w:rPr>
      </w:pPr>
    </w:p>
    <w:p w14:paraId="049165A7" w14:textId="54F67F6A" w:rsidR="00B36D2D" w:rsidRPr="00B36D2D" w:rsidRDefault="00B36D2D" w:rsidP="004A7235">
      <w:pPr>
        <w:rPr>
          <w:rFonts w:asciiTheme="majorHAnsi" w:hAnsiTheme="majorHAnsi" w:hint="eastAsia"/>
          <w:b/>
          <w:bCs/>
          <w:sz w:val="28"/>
          <w:szCs w:val="28"/>
          <w:u w:val="single"/>
        </w:rPr>
      </w:pPr>
      <w:r w:rsidRPr="00B36D2D">
        <w:rPr>
          <w:rFonts w:asciiTheme="majorHAnsi" w:hAnsiTheme="majorHAnsi" w:hint="eastAsia"/>
          <w:b/>
          <w:bCs/>
          <w:sz w:val="28"/>
          <w:szCs w:val="28"/>
          <w:u w:val="single"/>
        </w:rPr>
        <w:t>S</w:t>
      </w:r>
      <w:r w:rsidRPr="00B36D2D">
        <w:rPr>
          <w:rFonts w:asciiTheme="majorHAnsi" w:hAnsiTheme="majorHAnsi"/>
          <w:b/>
          <w:bCs/>
          <w:sz w:val="28"/>
          <w:szCs w:val="28"/>
          <w:u w:val="single"/>
        </w:rPr>
        <w:t>AMPLE:</w:t>
      </w:r>
    </w:p>
    <w:p w14:paraId="64B9EF6B" w14:textId="5C394A5E" w:rsidR="004A7235" w:rsidRPr="004A7235" w:rsidRDefault="004A7235" w:rsidP="004A7235">
      <w:pPr>
        <w:rPr>
          <w:rFonts w:asciiTheme="majorHAnsi" w:hAnsiTheme="majorHAnsi"/>
          <w:sz w:val="28"/>
          <w:szCs w:val="28"/>
        </w:rPr>
      </w:pPr>
      <w:r w:rsidRPr="004A7235">
        <w:rPr>
          <w:rFonts w:asciiTheme="majorHAnsi" w:hAnsiTheme="majorHAnsi"/>
          <w:sz w:val="28"/>
          <w:szCs w:val="28"/>
        </w:rPr>
        <w:t xml:space="preserve">Normally, students would enter college for higher education after graduating from high school. These days, as young people in many countries </w:t>
      </w:r>
      <w:r w:rsidR="00414711">
        <w:rPr>
          <w:rFonts w:asciiTheme="majorHAnsi" w:hAnsiTheme="majorHAnsi"/>
          <w:sz w:val="28"/>
          <w:szCs w:val="28"/>
        </w:rPr>
        <w:t xml:space="preserve">tend to take a </w:t>
      </w:r>
      <w:r w:rsidRPr="004A7235">
        <w:rPr>
          <w:rFonts w:asciiTheme="majorHAnsi" w:hAnsiTheme="majorHAnsi"/>
          <w:sz w:val="28"/>
          <w:szCs w:val="28"/>
        </w:rPr>
        <w:t>one-year break before they go to university, there are growing concern</w:t>
      </w:r>
      <w:r w:rsidR="00414711">
        <w:rPr>
          <w:rFonts w:asciiTheme="majorHAnsi" w:hAnsiTheme="majorHAnsi" w:hint="eastAsia"/>
          <w:sz w:val="28"/>
          <w:szCs w:val="28"/>
        </w:rPr>
        <w:t>s</w:t>
      </w:r>
      <w:r w:rsidRPr="004A7235">
        <w:rPr>
          <w:rFonts w:asciiTheme="majorHAnsi" w:hAnsiTheme="majorHAnsi"/>
          <w:sz w:val="28"/>
          <w:szCs w:val="28"/>
        </w:rPr>
        <w:t xml:space="preserve"> about this trend. Taking a gap year has both positive and negative impact on those school-leavers.</w:t>
      </w:r>
    </w:p>
    <w:p w14:paraId="070CBE34" w14:textId="77777777" w:rsidR="00B36D2D" w:rsidRDefault="004A7235" w:rsidP="004A7235">
      <w:pPr>
        <w:rPr>
          <w:rFonts w:asciiTheme="majorHAnsi" w:hAnsiTheme="majorHAnsi"/>
          <w:sz w:val="28"/>
          <w:szCs w:val="28"/>
        </w:rPr>
      </w:pPr>
      <w:r>
        <w:rPr>
          <w:rFonts w:asciiTheme="majorHAnsi" w:hAnsiTheme="majorHAnsi" w:hint="eastAsia"/>
          <w:sz w:val="28"/>
          <w:szCs w:val="28"/>
        </w:rPr>
        <w:t xml:space="preserve"> </w:t>
      </w:r>
    </w:p>
    <w:p w14:paraId="4C22DB79" w14:textId="295D9AEA" w:rsidR="004A7235" w:rsidRPr="004A7235" w:rsidRDefault="004A7235" w:rsidP="004A7235">
      <w:pPr>
        <w:rPr>
          <w:rFonts w:asciiTheme="majorHAnsi" w:hAnsiTheme="majorHAnsi"/>
          <w:sz w:val="28"/>
          <w:szCs w:val="28"/>
        </w:rPr>
      </w:pPr>
      <w:r w:rsidRPr="004A7235">
        <w:rPr>
          <w:rFonts w:asciiTheme="majorHAnsi" w:hAnsiTheme="majorHAnsi"/>
          <w:sz w:val="28"/>
          <w:szCs w:val="28"/>
        </w:rPr>
        <w:t>From a positive perspective, major merits could be gained by taking a gap year. First and foremost, their view of the world can be greatly broadened during the period of time. Therefore, they can observe problems from different angles when they enter college. Comparatively, those who passes directly from school to university is rather restricted in terms of general knowledge and experience of the world. Moreover, for those who have taken a gap year, their independency is mo</w:t>
      </w:r>
      <w:r w:rsidR="00A51561">
        <w:rPr>
          <w:rFonts w:asciiTheme="majorHAnsi" w:hAnsiTheme="majorHAnsi"/>
          <w:sz w:val="28"/>
          <w:szCs w:val="28"/>
        </w:rPr>
        <w:t xml:space="preserve">re likely to be built readily. </w:t>
      </w:r>
      <w:r w:rsidRPr="004A7235">
        <w:rPr>
          <w:rFonts w:asciiTheme="majorHAnsi" w:hAnsiTheme="majorHAnsi"/>
          <w:sz w:val="28"/>
          <w:szCs w:val="28"/>
        </w:rPr>
        <w:t>In this way, not only can they be more capable in solving academic problems, they can cope with the challenges of student life better as well.</w:t>
      </w:r>
    </w:p>
    <w:p w14:paraId="73E5F0E7" w14:textId="77777777" w:rsidR="00B36D2D" w:rsidRDefault="004A7235" w:rsidP="004A7235">
      <w:pPr>
        <w:rPr>
          <w:rFonts w:asciiTheme="majorHAnsi" w:hAnsiTheme="majorHAnsi"/>
          <w:sz w:val="28"/>
          <w:szCs w:val="28"/>
        </w:rPr>
      </w:pPr>
      <w:r>
        <w:rPr>
          <w:rFonts w:asciiTheme="majorHAnsi" w:hAnsiTheme="majorHAnsi" w:hint="eastAsia"/>
          <w:sz w:val="28"/>
          <w:szCs w:val="28"/>
        </w:rPr>
        <w:t xml:space="preserve"> </w:t>
      </w:r>
    </w:p>
    <w:p w14:paraId="704A979B" w14:textId="3261FAF9" w:rsidR="004A7235" w:rsidRPr="004A7235" w:rsidRDefault="004A7235" w:rsidP="004A7235">
      <w:pPr>
        <w:rPr>
          <w:rFonts w:asciiTheme="majorHAnsi" w:hAnsiTheme="majorHAnsi"/>
          <w:sz w:val="28"/>
          <w:szCs w:val="28"/>
        </w:rPr>
      </w:pPr>
      <w:r w:rsidRPr="004A7235">
        <w:rPr>
          <w:rFonts w:asciiTheme="majorHAnsi" w:hAnsiTheme="majorHAnsi"/>
          <w:sz w:val="28"/>
          <w:szCs w:val="28"/>
        </w:rPr>
        <w:t xml:space="preserve">However, there are certainly dangers in taking time off at that important age. Firstly, students may find it difficult to readapt to academic environment after traveling or working for a year. In other words, they may fail to focus on their academic study and research, for these seem vapid comparing with the bewildering world outside school. Besides, the insidious dangers that young adults may encounter </w:t>
      </w:r>
      <w:r w:rsidR="00A51561" w:rsidRPr="004A7235">
        <w:rPr>
          <w:rFonts w:asciiTheme="majorHAnsi" w:hAnsiTheme="majorHAnsi"/>
          <w:sz w:val="28"/>
          <w:szCs w:val="28"/>
        </w:rPr>
        <w:t>cannot</w:t>
      </w:r>
      <w:r w:rsidRPr="004A7235">
        <w:rPr>
          <w:rFonts w:asciiTheme="majorHAnsi" w:hAnsiTheme="majorHAnsi"/>
          <w:sz w:val="28"/>
          <w:szCs w:val="28"/>
        </w:rPr>
        <w:t xml:space="preserve"> be neglected. To be specific, </w:t>
      </w:r>
      <w:r w:rsidRPr="004A7235">
        <w:rPr>
          <w:rFonts w:asciiTheme="majorHAnsi" w:hAnsiTheme="majorHAnsi"/>
          <w:sz w:val="28"/>
          <w:szCs w:val="28"/>
        </w:rPr>
        <w:lastRenderedPageBreak/>
        <w:t>accidents may happen on the trip due to lack of experience. At the same time, without theoretical guidance, young adults are likely to undertake severe frustrations.</w:t>
      </w:r>
    </w:p>
    <w:p w14:paraId="5420AA01" w14:textId="77777777" w:rsidR="00B36D2D" w:rsidRDefault="004A7235" w:rsidP="004A7235">
      <w:pPr>
        <w:rPr>
          <w:rFonts w:asciiTheme="majorHAnsi" w:hAnsiTheme="majorHAnsi"/>
          <w:sz w:val="28"/>
          <w:szCs w:val="28"/>
        </w:rPr>
      </w:pPr>
      <w:r>
        <w:rPr>
          <w:rFonts w:asciiTheme="majorHAnsi" w:hAnsiTheme="majorHAnsi" w:hint="eastAsia"/>
          <w:sz w:val="28"/>
          <w:szCs w:val="28"/>
        </w:rPr>
        <w:t xml:space="preserve"> </w:t>
      </w:r>
    </w:p>
    <w:p w14:paraId="78A70FAA" w14:textId="5F90E150" w:rsidR="004A7235" w:rsidRPr="004A7235" w:rsidRDefault="004A7235" w:rsidP="004A7235">
      <w:pPr>
        <w:rPr>
          <w:rFonts w:asciiTheme="majorHAnsi" w:hAnsiTheme="majorHAnsi"/>
          <w:sz w:val="28"/>
          <w:szCs w:val="28"/>
        </w:rPr>
      </w:pPr>
      <w:bookmarkStart w:id="0" w:name="_GoBack"/>
      <w:bookmarkEnd w:id="0"/>
      <w:r w:rsidRPr="004A7235">
        <w:rPr>
          <w:rFonts w:asciiTheme="majorHAnsi" w:hAnsiTheme="majorHAnsi"/>
          <w:sz w:val="28"/>
          <w:szCs w:val="28"/>
        </w:rPr>
        <w:t xml:space="preserve">In conclusion, gap year can be of great benefit as well as potential dangers for young adults. Personally, I contend that students should be encouraged to expand their views. Yet they need to take every possibility into account before making such a crucial decision. </w:t>
      </w:r>
    </w:p>
    <w:sectPr w:rsidR="004A7235" w:rsidRPr="004A7235" w:rsidSect="004A7235">
      <w:pgSz w:w="11900" w:h="16840"/>
      <w:pgMar w:top="720" w:right="720" w:bottom="720" w:left="72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7235"/>
    <w:rsid w:val="00035FC2"/>
    <w:rsid w:val="00414711"/>
    <w:rsid w:val="004A7235"/>
    <w:rsid w:val="00551174"/>
    <w:rsid w:val="00A51561"/>
    <w:rsid w:val="00B36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E31C433"/>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303</Words>
  <Characters>1730</Characters>
  <Application>Microsoft Office Word</Application>
  <DocSecurity>0</DocSecurity>
  <Lines>14</Lines>
  <Paragraphs>4</Paragraphs>
  <ScaleCrop>false</ScaleCrop>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4</cp:revision>
  <dcterms:created xsi:type="dcterms:W3CDTF">2016-04-15T01:50:00Z</dcterms:created>
  <dcterms:modified xsi:type="dcterms:W3CDTF">2020-01-29T02:33:00Z</dcterms:modified>
</cp:coreProperties>
</file>